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3A" w:rsidRPr="001D473A" w:rsidRDefault="001D473A" w:rsidP="001D473A">
      <w:pPr>
        <w:jc w:val="center"/>
        <w:rPr>
          <w:rFonts w:ascii="標楷體" w:eastAsia="標楷體" w:hAnsi="標楷體"/>
          <w:sz w:val="28"/>
        </w:rPr>
      </w:pPr>
      <w:r w:rsidRPr="001D473A">
        <w:rPr>
          <w:rFonts w:ascii="標楷體" w:eastAsia="標楷體" w:hAnsi="標楷體" w:hint="eastAsia"/>
          <w:sz w:val="28"/>
        </w:rPr>
        <w:t>國立高雄餐旅大學學生會組織章程</w:t>
      </w:r>
    </w:p>
    <w:p w:rsidR="001D473A" w:rsidRPr="001D473A" w:rsidRDefault="001D473A" w:rsidP="001D473A">
      <w:pPr>
        <w:jc w:val="right"/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經95.4.19學</w:t>
      </w:r>
      <w:proofErr w:type="gramStart"/>
      <w:r w:rsidRPr="001D473A">
        <w:rPr>
          <w:rFonts w:ascii="標楷體" w:eastAsia="標楷體" w:hAnsi="標楷體" w:hint="eastAsia"/>
        </w:rPr>
        <w:t>務</w:t>
      </w:r>
      <w:proofErr w:type="gramEnd"/>
      <w:r w:rsidRPr="001D473A">
        <w:rPr>
          <w:rFonts w:ascii="標楷體" w:eastAsia="標楷體" w:hAnsi="標楷體" w:hint="eastAsia"/>
        </w:rPr>
        <w:t>處處</w:t>
      </w:r>
      <w:proofErr w:type="gramStart"/>
      <w:r w:rsidRPr="001D473A">
        <w:rPr>
          <w:rFonts w:ascii="標楷體" w:eastAsia="標楷體" w:hAnsi="標楷體" w:hint="eastAsia"/>
        </w:rPr>
        <w:t>務</w:t>
      </w:r>
      <w:proofErr w:type="gramEnd"/>
      <w:r w:rsidRPr="001D473A">
        <w:rPr>
          <w:rFonts w:ascii="標楷體" w:eastAsia="標楷體" w:hAnsi="標楷體" w:hint="eastAsia"/>
        </w:rPr>
        <w:t>會議審議通過</w:t>
      </w:r>
    </w:p>
    <w:p w:rsidR="001D473A" w:rsidRPr="001D473A" w:rsidRDefault="001D473A" w:rsidP="001D473A">
      <w:pPr>
        <w:jc w:val="right"/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經95.5.3學</w:t>
      </w:r>
      <w:proofErr w:type="gramStart"/>
      <w:r w:rsidRPr="001D473A">
        <w:rPr>
          <w:rFonts w:ascii="標楷體" w:eastAsia="標楷體" w:hAnsi="標楷體" w:hint="eastAsia"/>
        </w:rPr>
        <w:t>務</w:t>
      </w:r>
      <w:proofErr w:type="gramEnd"/>
      <w:r w:rsidRPr="001D473A">
        <w:rPr>
          <w:rFonts w:ascii="標楷體" w:eastAsia="標楷體" w:hAnsi="標楷體" w:hint="eastAsia"/>
        </w:rPr>
        <w:t>處處</w:t>
      </w:r>
      <w:proofErr w:type="gramStart"/>
      <w:r w:rsidRPr="001D473A">
        <w:rPr>
          <w:rFonts w:ascii="標楷體" w:eastAsia="標楷體" w:hAnsi="標楷體" w:hint="eastAsia"/>
        </w:rPr>
        <w:t>務</w:t>
      </w:r>
      <w:proofErr w:type="gramEnd"/>
      <w:r w:rsidRPr="001D473A">
        <w:rPr>
          <w:rFonts w:ascii="標楷體" w:eastAsia="標楷體" w:hAnsi="標楷體" w:hint="eastAsia"/>
        </w:rPr>
        <w:t>會議審議通過</w:t>
      </w:r>
    </w:p>
    <w:p w:rsidR="001D473A" w:rsidRPr="001D473A" w:rsidRDefault="001D473A" w:rsidP="001D473A">
      <w:pPr>
        <w:jc w:val="right"/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經95.5.4第140次行政會議審議通過</w:t>
      </w:r>
    </w:p>
    <w:p w:rsidR="001D473A" w:rsidRPr="001D473A" w:rsidRDefault="001D473A" w:rsidP="001D473A">
      <w:pPr>
        <w:jc w:val="right"/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經98.4.16第199次行政會議修訂通過</w:t>
      </w:r>
    </w:p>
    <w:p w:rsidR="001D473A" w:rsidRPr="001D473A" w:rsidRDefault="001D473A" w:rsidP="001D473A">
      <w:pPr>
        <w:jc w:val="right"/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經98.6.25第1次校務會議修訂通過</w:t>
      </w:r>
    </w:p>
    <w:p w:rsidR="001D473A" w:rsidRDefault="001D473A" w:rsidP="001D473A">
      <w:pPr>
        <w:jc w:val="right"/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99年2月8日</w:t>
      </w:r>
      <w:proofErr w:type="gramStart"/>
      <w:r w:rsidRPr="001D473A">
        <w:rPr>
          <w:rFonts w:ascii="標楷體" w:eastAsia="標楷體" w:hAnsi="標楷體" w:hint="eastAsia"/>
        </w:rPr>
        <w:t>教育部台訓</w:t>
      </w:r>
      <w:proofErr w:type="gramEnd"/>
      <w:r w:rsidRPr="001D473A">
        <w:rPr>
          <w:rFonts w:ascii="標楷體" w:eastAsia="標楷體" w:hAnsi="標楷體" w:hint="eastAsia"/>
        </w:rPr>
        <w:t>(</w:t>
      </w:r>
      <w:proofErr w:type="gramStart"/>
      <w:r w:rsidRPr="001D473A">
        <w:rPr>
          <w:rFonts w:ascii="標楷體" w:eastAsia="標楷體" w:hAnsi="標楷體" w:hint="eastAsia"/>
        </w:rPr>
        <w:t>一</w:t>
      </w:r>
      <w:proofErr w:type="gramEnd"/>
      <w:r w:rsidRPr="001D473A">
        <w:rPr>
          <w:rFonts w:ascii="標楷體" w:eastAsia="標楷體" w:hAnsi="標楷體" w:hint="eastAsia"/>
        </w:rPr>
        <w:t>)字第0990023128號核備</w:t>
      </w:r>
    </w:p>
    <w:p w:rsidR="00CE3F78" w:rsidRPr="001D473A" w:rsidRDefault="00CE3F78" w:rsidP="001D473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經100.1.6第四次議員大會修訂</w:t>
      </w:r>
      <w:bookmarkStart w:id="0" w:name="_GoBack"/>
      <w:bookmarkEnd w:id="0"/>
      <w:r>
        <w:rPr>
          <w:rFonts w:ascii="標楷體" w:eastAsia="標楷體" w:hAnsi="標楷體" w:hint="eastAsia"/>
        </w:rPr>
        <w:t>通過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第一章 總則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第一條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國立高雄餐旅大學（以下簡稱本校）學生基於民主自治原則，為推展校內外學生活動、建立優良學風、維護學生權益、增進學生福利、培養學生領導統御能力，根據學生自治理念，成立「國立高雄餐旅大學學生會」(以下簡稱本會)，並制定「國立高雄餐旅大學學生會組織章程」(以下簡稱本章程)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第二條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本會代表本校全體學生（進修部以學生聯合會繼續運作）之最高自治組織；系學會、社團隸屬於本會，其自治組織不得抵觸本會之法規及決議。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第二章 會員之權利義務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第三條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本會本獨立自主原則運作，惟須遵守校規及相關法令規範並接受學</w:t>
      </w:r>
      <w:proofErr w:type="gramStart"/>
      <w:r w:rsidRPr="001D473A">
        <w:rPr>
          <w:rFonts w:ascii="標楷體" w:eastAsia="標楷體" w:hAnsi="標楷體" w:hint="eastAsia"/>
        </w:rPr>
        <w:t>務</w:t>
      </w:r>
      <w:proofErr w:type="gramEnd"/>
      <w:r w:rsidRPr="001D473A">
        <w:rPr>
          <w:rFonts w:ascii="標楷體" w:eastAsia="標楷體" w:hAnsi="標楷體" w:hint="eastAsia"/>
        </w:rPr>
        <w:t>處指導。本校日間部在學之</w:t>
      </w:r>
      <w:proofErr w:type="gramStart"/>
      <w:r w:rsidRPr="001D473A">
        <w:rPr>
          <w:rFonts w:ascii="標楷體" w:eastAsia="標楷體" w:hAnsi="標楷體" w:hint="eastAsia"/>
        </w:rPr>
        <w:t>學生均為本</w:t>
      </w:r>
      <w:proofErr w:type="gramEnd"/>
      <w:r w:rsidRPr="001D473A">
        <w:rPr>
          <w:rFonts w:ascii="標楷體" w:eastAsia="標楷體" w:hAnsi="標楷體" w:hint="eastAsia"/>
        </w:rPr>
        <w:t>會之當然會員。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第四條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本會代表全體會員執行下列事項：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一、經辦學生相關事務，並得協調處理本部學生社團之公共事務。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二、統籌會費及校方輔助經費之運用、稽核。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三、得依</w:t>
      </w:r>
      <w:proofErr w:type="gramStart"/>
      <w:r w:rsidRPr="001D473A">
        <w:rPr>
          <w:rFonts w:ascii="標楷體" w:eastAsia="標楷體" w:hAnsi="標楷體" w:hint="eastAsia"/>
        </w:rPr>
        <w:t>規遴</w:t>
      </w:r>
      <w:proofErr w:type="gramEnd"/>
      <w:r w:rsidRPr="001D473A">
        <w:rPr>
          <w:rFonts w:ascii="標楷體" w:eastAsia="標楷體" w:hAnsi="標楷體" w:hint="eastAsia"/>
        </w:rPr>
        <w:t>派代表出列席學校關於學生學業、生活、獎懲等各級會議。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第五條</w:t>
      </w:r>
    </w:p>
    <w:p w:rsidR="001D473A" w:rsidRDefault="005278E1" w:rsidP="001D473A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本會由行政中心、學生議會組成之。</w:t>
      </w:r>
    </w:p>
    <w:p w:rsidR="005278E1" w:rsidRPr="001D473A" w:rsidRDefault="005278E1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第六條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本會設址於國立高雄餐旅大學。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lastRenderedPageBreak/>
        <w:t>第七條 本會會員權利如下：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一、選舉與被選舉、罷免學生會正(副)會長。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二、創制與</w:t>
      </w:r>
      <w:proofErr w:type="gramStart"/>
      <w:r w:rsidRPr="001D473A">
        <w:rPr>
          <w:rFonts w:ascii="標楷體" w:eastAsia="標楷體" w:hAnsi="標楷體" w:hint="eastAsia"/>
        </w:rPr>
        <w:t>複</w:t>
      </w:r>
      <w:proofErr w:type="gramEnd"/>
      <w:r w:rsidRPr="001D473A">
        <w:rPr>
          <w:rFonts w:ascii="標楷體" w:eastAsia="標楷體" w:hAnsi="標楷體" w:hint="eastAsia"/>
        </w:rPr>
        <w:t>決本會相關法規，其辦法另定之。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三、參與本會相關事務與活動。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第八條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本會會員有繳納會費之義務，必要時得由學生會請求學校協助收取與催繳相關事宜。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第三章 行政中心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第九條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行政中心應設會長一人、副會長一至二人，任期一年，自八月一日至隔年七月三十一日止，連選得連任一次，並得依實際需要設置第十五條所揭之幹部組織。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第十條 會長之職權：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一、本會設置會長一人，為本會代表人，對外代表本會，對內領導學生會推展會務。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二、會長、副會長得依學校各級會議之規定，出(列)席學校會議，並依規定行使其權利。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三、</w:t>
      </w:r>
      <w:r w:rsidR="005278E1" w:rsidRPr="005278E1">
        <w:rPr>
          <w:rFonts w:ascii="標楷體" w:eastAsia="標楷體" w:hAnsi="標楷體" w:hint="eastAsia"/>
        </w:rPr>
        <w:t>會長應向學生議會提出施政報告及預算案，並接受質詢。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第十一條 副會長之職權：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本會設置副會長一人，襄助會長綜理行政中心事務，惟會長得依實際需要增設副會長一人。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 xml:space="preserve">第十二條 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本會</w:t>
      </w:r>
      <w:r w:rsidR="005278E1">
        <w:rPr>
          <w:rFonts w:ascii="標楷體" w:eastAsia="標楷體" w:hAnsi="標楷體" w:hint="eastAsia"/>
        </w:rPr>
        <w:t>會長、副會長候選人之資格條件另定於學生會正、副會長選舉罷免法</w:t>
      </w:r>
      <w:r w:rsidRPr="001D473A">
        <w:rPr>
          <w:rFonts w:ascii="標楷體" w:eastAsia="標楷體" w:hAnsi="標楷體" w:hint="eastAsia"/>
        </w:rPr>
        <w:t>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 xml:space="preserve">第十三條 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本會會長與副會長之選舉，</w:t>
      </w:r>
      <w:proofErr w:type="gramStart"/>
      <w:r w:rsidRPr="001D473A">
        <w:rPr>
          <w:rFonts w:ascii="標楷體" w:eastAsia="標楷體" w:hAnsi="標楷體" w:hint="eastAsia"/>
        </w:rPr>
        <w:t>採</w:t>
      </w:r>
      <w:proofErr w:type="gramEnd"/>
      <w:r w:rsidRPr="001D473A">
        <w:rPr>
          <w:rFonts w:ascii="標楷體" w:eastAsia="標楷體" w:hAnsi="標楷體" w:hint="eastAsia"/>
        </w:rPr>
        <w:t>二者聯名登記參選之形式，由全體會員直接選舉之。詳細辦法依學生會正、副會長選舉罷免法草案。惟若新任會長無法依前述程序產生時，</w:t>
      </w:r>
      <w:proofErr w:type="gramStart"/>
      <w:r w:rsidRPr="001D473A">
        <w:rPr>
          <w:rFonts w:ascii="標楷體" w:eastAsia="標楷體" w:hAnsi="標楷體" w:hint="eastAsia"/>
        </w:rPr>
        <w:t>得暫由</w:t>
      </w:r>
      <w:proofErr w:type="gramEnd"/>
      <w:r w:rsidR="005278E1">
        <w:rPr>
          <w:rFonts w:ascii="標楷體" w:eastAsia="標楷體" w:hAnsi="標楷體" w:hint="eastAsia"/>
        </w:rPr>
        <w:t>學生議會</w:t>
      </w:r>
      <w:r w:rsidRPr="001D473A">
        <w:rPr>
          <w:rFonts w:ascii="標楷體" w:eastAsia="標楷體" w:hAnsi="標楷體" w:hint="eastAsia"/>
        </w:rPr>
        <w:t>互推一人暫代會長之職，並由學</w:t>
      </w:r>
      <w:proofErr w:type="gramStart"/>
      <w:r w:rsidRPr="001D473A">
        <w:rPr>
          <w:rFonts w:ascii="標楷體" w:eastAsia="標楷體" w:hAnsi="標楷體" w:hint="eastAsia"/>
        </w:rPr>
        <w:t>務處課指</w:t>
      </w:r>
      <w:proofErr w:type="gramEnd"/>
      <w:r w:rsidRPr="001D473A">
        <w:rPr>
          <w:rFonts w:ascii="標楷體" w:eastAsia="標楷體" w:hAnsi="標楷體" w:hint="eastAsia"/>
        </w:rPr>
        <w:t>組輔導辦理補選，直到新任會長產生為止。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第十四條【會長、副會長職權代理】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一、會長因故不能行使職權時，由副會長代理行使其職權至任期屆滿。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二、會長、副會長因故不能行使職權時，由秘書長代理行使其職權至任期屆滿，</w:t>
      </w:r>
      <w:r w:rsidRPr="001D473A">
        <w:rPr>
          <w:rFonts w:ascii="標楷體" w:eastAsia="標楷體" w:hAnsi="標楷體" w:hint="eastAsia"/>
        </w:rPr>
        <w:lastRenderedPageBreak/>
        <w:t>惟如期剩餘任期逾三個月以上時，則應立即辦理補選，新任會長任期至原任會長任期屆滿為止。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三、在新任會長未依法改選產生前，由秘書長繼續代理行使其職權，直到新任會長產生為止。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第十五條【行政中心組織與幹部之任命】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一、行政中心設秘書處、</w:t>
      </w:r>
      <w:proofErr w:type="gramStart"/>
      <w:r w:rsidRPr="005278E1">
        <w:rPr>
          <w:rFonts w:ascii="標楷體" w:eastAsia="標楷體" w:hAnsi="標楷體" w:hint="eastAsia"/>
        </w:rPr>
        <w:t>財務部等行政</w:t>
      </w:r>
      <w:proofErr w:type="gramEnd"/>
      <w:r w:rsidRPr="005278E1">
        <w:rPr>
          <w:rFonts w:ascii="標楷體" w:eastAsia="標楷體" w:hAnsi="標楷體" w:hint="eastAsia"/>
        </w:rPr>
        <w:t>部門處理學生事務，由行政中心組織章程另訂之。</w:t>
      </w:r>
    </w:p>
    <w:p w:rsidR="001D473A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二、</w:t>
      </w:r>
      <w:proofErr w:type="gramStart"/>
      <w:r w:rsidRPr="005278E1">
        <w:rPr>
          <w:rFonts w:ascii="標楷體" w:eastAsia="標楷體" w:hAnsi="標楷體" w:hint="eastAsia"/>
        </w:rPr>
        <w:t>各部置部長</w:t>
      </w:r>
      <w:proofErr w:type="gramEnd"/>
      <w:r w:rsidRPr="005278E1">
        <w:rPr>
          <w:rFonts w:ascii="標楷體" w:eastAsia="標楷體" w:hAnsi="標楷體" w:hint="eastAsia"/>
        </w:rPr>
        <w:t>一名，由會長提名，經議會同意任命之。</w:t>
      </w:r>
    </w:p>
    <w:p w:rsidR="005278E1" w:rsidRPr="001D473A" w:rsidRDefault="005278E1" w:rsidP="005278E1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第十六條【會長之罷免】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會長如有失職或不稱職之情況時，得由全體會員五分之一以上連署，經三分之二以上會員投票通過後，依據第十四條之職權代理機制執行之。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第十七條【學生會部長會議之召開】</w:t>
      </w: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會長為順利推展會務，得依實際需要召開部長會議。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第四章 學生議會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第十八條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學生議會（以下簡稱議會）由會員選舉之各系學生議員組成，代表會員行使立法、監察權。任期一年，自八月一日至隔年七月三十一日止，其所有職權與義務，由學生議會章程另定之</w:t>
      </w:r>
    </w:p>
    <w:p w:rsidR="005278E1" w:rsidRPr="005278E1" w:rsidRDefault="005278E1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第十九條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議會設置議長、副議長各一人，由學生議員互推候選人，經無記名投票產生。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第二十條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議長或副議長辭職、去職或身亡，學生議會應召開會議補選之。但議長、副議長同時出缺時應由選舉委員會於出缺時，十日內召集臨時會議分別補選之。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第二十一條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1.</w:t>
      </w:r>
      <w:r w:rsidRPr="005278E1">
        <w:rPr>
          <w:rFonts w:ascii="標楷體" w:eastAsia="標楷體" w:hAnsi="標楷體" w:hint="eastAsia"/>
        </w:rPr>
        <w:tab/>
        <w:t>議會應設置常設委員會，以處理各項事務。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2.</w:t>
      </w:r>
      <w:r w:rsidRPr="005278E1">
        <w:rPr>
          <w:rFonts w:ascii="標楷體" w:eastAsia="標楷體" w:hAnsi="標楷體" w:hint="eastAsia"/>
        </w:rPr>
        <w:tab/>
        <w:t>常設委員會如下：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一、</w:t>
      </w:r>
      <w:r w:rsidRPr="005278E1">
        <w:rPr>
          <w:rFonts w:ascii="標楷體" w:eastAsia="標楷體" w:hAnsi="標楷體" w:hint="eastAsia"/>
        </w:rPr>
        <w:tab/>
        <w:t>法規委員會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二、</w:t>
      </w:r>
      <w:r w:rsidRPr="005278E1">
        <w:rPr>
          <w:rFonts w:ascii="標楷體" w:eastAsia="標楷體" w:hAnsi="標楷體" w:hint="eastAsia"/>
        </w:rPr>
        <w:tab/>
        <w:t>財政委員會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三、</w:t>
      </w:r>
      <w:r w:rsidRPr="005278E1">
        <w:rPr>
          <w:rFonts w:ascii="標楷體" w:eastAsia="標楷體" w:hAnsi="標楷體" w:hint="eastAsia"/>
        </w:rPr>
        <w:tab/>
        <w:t>學生權益委員會</w:t>
      </w:r>
    </w:p>
    <w:p w:rsidR="005278E1" w:rsidRPr="005278E1" w:rsidRDefault="005278E1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lastRenderedPageBreak/>
        <w:t>第二十二條【議長之罷免】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一、</w:t>
      </w:r>
      <w:r w:rsidRPr="005278E1">
        <w:rPr>
          <w:rFonts w:ascii="標楷體" w:eastAsia="標楷體" w:hAnsi="標楷體" w:hint="eastAsia"/>
        </w:rPr>
        <w:tab/>
        <w:t xml:space="preserve">罷免案須有充足原因及理由，且需有議員人數之三分之一以上的人簽署，並向秘書處提案。(凡學生會會員皆可為簽署人。) 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二、</w:t>
      </w:r>
      <w:r w:rsidRPr="005278E1">
        <w:rPr>
          <w:rFonts w:ascii="標楷體" w:eastAsia="標楷體" w:hAnsi="標楷體" w:hint="eastAsia"/>
        </w:rPr>
        <w:tab/>
        <w:t>罷免案應有全體議員過三分之二之出席，「同意罷免」票數達出席總數 三分之二以上者為通過，未達出席總數三分之二以上者為否決。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第二十三條【議會主委會議之召開】</w:t>
      </w:r>
    </w:p>
    <w:p w:rsidR="001D473A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議長為順利推展會務，得依實際需要召開主委會議。</w:t>
      </w:r>
    </w:p>
    <w:p w:rsidR="005278E1" w:rsidRPr="001D473A" w:rsidRDefault="005278E1" w:rsidP="005278E1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第五章 財務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第二十四條 【經費】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本會對收支財務應妥善收取、保管、分配及運用經費，並於每學期結束前一</w:t>
      </w:r>
      <w:proofErr w:type="gramStart"/>
      <w:r w:rsidRPr="005278E1">
        <w:rPr>
          <w:rFonts w:ascii="標楷體" w:eastAsia="標楷體" w:hAnsi="標楷體" w:hint="eastAsia"/>
        </w:rPr>
        <w:t>週</w:t>
      </w:r>
      <w:proofErr w:type="gramEnd"/>
      <w:r w:rsidRPr="005278E1">
        <w:rPr>
          <w:rFonts w:ascii="標楷體" w:eastAsia="標楷體" w:hAnsi="標楷體" w:hint="eastAsia"/>
        </w:rPr>
        <w:t>內公布並</w:t>
      </w:r>
      <w:proofErr w:type="gramStart"/>
      <w:r w:rsidRPr="005278E1">
        <w:rPr>
          <w:rFonts w:ascii="標楷體" w:eastAsia="標楷體" w:hAnsi="標楷體" w:hint="eastAsia"/>
        </w:rPr>
        <w:t>逕</w:t>
      </w:r>
      <w:proofErr w:type="gramEnd"/>
      <w:r w:rsidRPr="005278E1">
        <w:rPr>
          <w:rFonts w:ascii="標楷體" w:eastAsia="標楷體" w:hAnsi="標楷體" w:hint="eastAsia"/>
        </w:rPr>
        <w:t>送學</w:t>
      </w:r>
      <w:proofErr w:type="gramStart"/>
      <w:r w:rsidRPr="005278E1">
        <w:rPr>
          <w:rFonts w:ascii="標楷體" w:eastAsia="標楷體" w:hAnsi="標楷體" w:hint="eastAsia"/>
        </w:rPr>
        <w:t>務</w:t>
      </w:r>
      <w:proofErr w:type="gramEnd"/>
      <w:r w:rsidRPr="005278E1">
        <w:rPr>
          <w:rFonts w:ascii="標楷體" w:eastAsia="標楷體" w:hAnsi="標楷體" w:hint="eastAsia"/>
        </w:rPr>
        <w:t>處審核。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第二十五條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學生會經學</w:t>
      </w:r>
      <w:proofErr w:type="gramStart"/>
      <w:r w:rsidRPr="005278E1">
        <w:rPr>
          <w:rFonts w:ascii="標楷體" w:eastAsia="標楷體" w:hAnsi="標楷體" w:hint="eastAsia"/>
        </w:rPr>
        <w:t>務</w:t>
      </w:r>
      <w:proofErr w:type="gramEnd"/>
      <w:r w:rsidRPr="005278E1">
        <w:rPr>
          <w:rFonts w:ascii="標楷體" w:eastAsia="標楷體" w:hAnsi="標楷體" w:hint="eastAsia"/>
        </w:rPr>
        <w:t>處同意後，得對外募款或接受捐贈，惟應遵守本校校規及相關法令。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第二十六條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本會經費來源如下：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一、會員繳納之會費。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二、學校補助之經費。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三、其他收入 ( 對外募款或捐贈)。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四、本會經費存款孳息。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第二十七條</w:t>
      </w:r>
    </w:p>
    <w:p w:rsidR="005278E1" w:rsidRPr="005278E1" w:rsidRDefault="005278E1" w:rsidP="005278E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本會會費應於每學期收取總額</w:t>
      </w:r>
      <w:proofErr w:type="gramStart"/>
      <w:r w:rsidRPr="005278E1">
        <w:rPr>
          <w:rFonts w:ascii="標楷體" w:eastAsia="標楷體" w:hAnsi="標楷體" w:hint="eastAsia"/>
        </w:rPr>
        <w:t>提撥</w:t>
      </w:r>
      <w:proofErr w:type="gramEnd"/>
      <w:r w:rsidRPr="005278E1">
        <w:rPr>
          <w:rFonts w:ascii="標楷體" w:eastAsia="標楷體" w:hAnsi="標楷體" w:hint="eastAsia"/>
        </w:rPr>
        <w:t>百分之十五，作為輔助各學生社團之運作。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二、補助辦法另訂之。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第二十八條</w:t>
      </w:r>
    </w:p>
    <w:p w:rsidR="001D473A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本會會費管理辦法另訂之。</w:t>
      </w:r>
    </w:p>
    <w:p w:rsidR="005278E1" w:rsidRDefault="005278E1" w:rsidP="005278E1">
      <w:pPr>
        <w:rPr>
          <w:rFonts w:ascii="標楷體" w:eastAsia="標楷體" w:hAnsi="標楷體"/>
        </w:rPr>
      </w:pPr>
    </w:p>
    <w:p w:rsidR="00CE3F78" w:rsidRDefault="00CE3F78" w:rsidP="005278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第六章 會員代表大會</w:t>
      </w:r>
    </w:p>
    <w:p w:rsidR="00CE3F78" w:rsidRDefault="00CE3F78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第二十九條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會員代表大會為會員意見最高代表機構，為強化對會員意見雙向溝通，特成立此</w:t>
      </w:r>
      <w:r w:rsidRPr="005278E1">
        <w:rPr>
          <w:rFonts w:ascii="標楷體" w:eastAsia="標楷體" w:hAnsi="標楷體" w:hint="eastAsia"/>
        </w:rPr>
        <w:lastRenderedPageBreak/>
        <w:t>會。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第三十條【職權】</w:t>
      </w:r>
    </w:p>
    <w:p w:rsid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會員代表大會之職權如下：</w:t>
      </w:r>
    </w:p>
    <w:p w:rsid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一、 規章之提案、修改與審議。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二、 聽取行政部門之業務報告並提出建言。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第三十一條 【常會】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會長應於每學期初及期末各召開會員代表大會乙次，與會人員為：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1.各班班代為當然會員。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2.學生議會議員。</w:t>
      </w:r>
    </w:p>
    <w:p w:rsid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 xml:space="preserve">3.行政中心各部部長。 </w:t>
      </w:r>
    </w:p>
    <w:p w:rsidR="00CE3F78" w:rsidRPr="005278E1" w:rsidRDefault="00CE3F78" w:rsidP="005278E1">
      <w:pPr>
        <w:rPr>
          <w:rFonts w:ascii="標楷體" w:eastAsia="標楷體" w:hAnsi="標楷體"/>
        </w:rPr>
      </w:pPr>
    </w:p>
    <w:p w:rsidR="00CE3F78" w:rsidRPr="001D473A" w:rsidRDefault="00CE3F78" w:rsidP="00CE3F78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第七章附則</w:t>
      </w:r>
    </w:p>
    <w:p w:rsidR="005278E1" w:rsidRPr="005278E1" w:rsidRDefault="005278E1" w:rsidP="005278E1">
      <w:pPr>
        <w:rPr>
          <w:rFonts w:ascii="標楷體" w:eastAsia="標楷體" w:hAnsi="標楷體"/>
        </w:rPr>
      </w:pP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第三十二條 【修訂】</w:t>
      </w:r>
    </w:p>
    <w:p w:rsid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本章程得</w:t>
      </w:r>
      <w:proofErr w:type="gramStart"/>
      <w:r w:rsidRPr="005278E1">
        <w:rPr>
          <w:rFonts w:ascii="標楷體" w:eastAsia="標楷體" w:hAnsi="標楷體" w:hint="eastAsia"/>
        </w:rPr>
        <w:t>依序下揭程序</w:t>
      </w:r>
      <w:proofErr w:type="gramEnd"/>
      <w:r w:rsidRPr="005278E1">
        <w:rPr>
          <w:rFonts w:ascii="標楷體" w:eastAsia="標楷體" w:hAnsi="標楷體" w:hint="eastAsia"/>
        </w:rPr>
        <w:t>修訂之：</w:t>
      </w:r>
    </w:p>
    <w:p w:rsidR="005278E1" w:rsidRP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一、經由學生會部長會議與會人員 2/3通過提議。</w:t>
      </w:r>
    </w:p>
    <w:p w:rsidR="005278E1" w:rsidRDefault="005278E1" w:rsidP="005278E1">
      <w:pPr>
        <w:rPr>
          <w:rFonts w:ascii="標楷體" w:eastAsia="標楷體" w:hAnsi="標楷體"/>
        </w:rPr>
      </w:pPr>
      <w:r w:rsidRPr="005278E1">
        <w:rPr>
          <w:rFonts w:ascii="標楷體" w:eastAsia="標楷體" w:hAnsi="標楷體" w:hint="eastAsia"/>
        </w:rPr>
        <w:t>二、由學生議會全體議員三分之二以上決議通過。由學生會長提報學</w:t>
      </w:r>
      <w:proofErr w:type="gramStart"/>
      <w:r w:rsidRPr="005278E1">
        <w:rPr>
          <w:rFonts w:ascii="標楷體" w:eastAsia="標楷體" w:hAnsi="標楷體" w:hint="eastAsia"/>
        </w:rPr>
        <w:t>務</w:t>
      </w:r>
      <w:proofErr w:type="gramEnd"/>
      <w:r w:rsidRPr="005278E1">
        <w:rPr>
          <w:rFonts w:ascii="標楷體" w:eastAsia="標楷體" w:hAnsi="標楷體" w:hint="eastAsia"/>
        </w:rPr>
        <w:t>處處</w:t>
      </w:r>
      <w:proofErr w:type="gramStart"/>
      <w:r w:rsidRPr="005278E1">
        <w:rPr>
          <w:rFonts w:ascii="標楷體" w:eastAsia="標楷體" w:hAnsi="標楷體" w:hint="eastAsia"/>
        </w:rPr>
        <w:t>務</w:t>
      </w:r>
      <w:proofErr w:type="gramEnd"/>
      <w:r w:rsidRPr="005278E1">
        <w:rPr>
          <w:rFonts w:ascii="標楷體" w:eastAsia="標楷體" w:hAnsi="標楷體" w:hint="eastAsia"/>
        </w:rPr>
        <w:t>會議、行政會議審議。</w:t>
      </w:r>
    </w:p>
    <w:p w:rsidR="001D473A" w:rsidRPr="001D473A" w:rsidRDefault="001D473A" w:rsidP="001D473A">
      <w:pPr>
        <w:rPr>
          <w:rFonts w:ascii="標楷體" w:eastAsia="標楷體" w:hAnsi="標楷體"/>
        </w:rPr>
      </w:pPr>
    </w:p>
    <w:p w:rsidR="001D473A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第</w:t>
      </w:r>
      <w:r w:rsidR="005278E1">
        <w:rPr>
          <w:rFonts w:ascii="標楷體" w:eastAsia="標楷體" w:hAnsi="標楷體" w:hint="eastAsia"/>
        </w:rPr>
        <w:t>三十三</w:t>
      </w:r>
      <w:r w:rsidRPr="001D473A">
        <w:rPr>
          <w:rFonts w:ascii="標楷體" w:eastAsia="標楷體" w:hAnsi="標楷體" w:hint="eastAsia"/>
        </w:rPr>
        <w:t>條【公告實施】</w:t>
      </w:r>
    </w:p>
    <w:p w:rsidR="004166DC" w:rsidRPr="001D473A" w:rsidRDefault="001D473A" w:rsidP="001D473A">
      <w:pPr>
        <w:rPr>
          <w:rFonts w:ascii="標楷體" w:eastAsia="標楷體" w:hAnsi="標楷體"/>
        </w:rPr>
      </w:pPr>
      <w:r w:rsidRPr="001D473A">
        <w:rPr>
          <w:rFonts w:ascii="標楷體" w:eastAsia="標楷體" w:hAnsi="標楷體" w:hint="eastAsia"/>
        </w:rPr>
        <w:t>本章程經本校行政會議，校務會議審議通過後，陳請校長公佈施行之</w:t>
      </w:r>
      <w:proofErr w:type="gramStart"/>
      <w:r w:rsidR="005278E1">
        <w:rPr>
          <w:rFonts w:ascii="標楷體" w:eastAsia="標楷體" w:hAnsi="標楷體" w:hint="eastAsia"/>
        </w:rPr>
        <w:t>﹔</w:t>
      </w:r>
      <w:proofErr w:type="gramEnd"/>
      <w:r w:rsidRPr="001D473A">
        <w:rPr>
          <w:rFonts w:ascii="標楷體" w:eastAsia="標楷體" w:hAnsi="標楷體" w:hint="eastAsia"/>
        </w:rPr>
        <w:t>修訂亦同。</w:t>
      </w:r>
    </w:p>
    <w:sectPr w:rsidR="004166DC" w:rsidRPr="001D473A" w:rsidSect="00EE72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DF" w:rsidRDefault="00BB01DF" w:rsidP="005278E1">
      <w:r>
        <w:separator/>
      </w:r>
    </w:p>
  </w:endnote>
  <w:endnote w:type="continuationSeparator" w:id="0">
    <w:p w:rsidR="00BB01DF" w:rsidRDefault="00BB01DF" w:rsidP="0052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DF" w:rsidRDefault="00BB01DF" w:rsidP="005278E1">
      <w:r>
        <w:separator/>
      </w:r>
    </w:p>
  </w:footnote>
  <w:footnote w:type="continuationSeparator" w:id="0">
    <w:p w:rsidR="00BB01DF" w:rsidRDefault="00BB01DF" w:rsidP="00527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D95"/>
    <w:multiLevelType w:val="hybridMultilevel"/>
    <w:tmpl w:val="160414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73A"/>
    <w:rsid w:val="001D473A"/>
    <w:rsid w:val="00386B95"/>
    <w:rsid w:val="004166DC"/>
    <w:rsid w:val="005278E1"/>
    <w:rsid w:val="00857BFA"/>
    <w:rsid w:val="00BB01DF"/>
    <w:rsid w:val="00CE3F78"/>
    <w:rsid w:val="00E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78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7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78E1"/>
    <w:rPr>
      <w:sz w:val="20"/>
      <w:szCs w:val="20"/>
    </w:rPr>
  </w:style>
  <w:style w:type="paragraph" w:styleId="a7">
    <w:name w:val="List Paragraph"/>
    <w:basedOn w:val="a"/>
    <w:uiPriority w:val="34"/>
    <w:qFormat/>
    <w:rsid w:val="005278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78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7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78E1"/>
    <w:rPr>
      <w:sz w:val="20"/>
      <w:szCs w:val="20"/>
    </w:rPr>
  </w:style>
  <w:style w:type="paragraph" w:styleId="a7">
    <w:name w:val="List Paragraph"/>
    <w:basedOn w:val="a"/>
    <w:uiPriority w:val="34"/>
    <w:qFormat/>
    <w:rsid w:val="005278E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6A1B-8501-4FA7-BE00-415328C9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nkuht</cp:lastModifiedBy>
  <cp:revision>4</cp:revision>
  <dcterms:created xsi:type="dcterms:W3CDTF">2011-03-01T14:18:00Z</dcterms:created>
  <dcterms:modified xsi:type="dcterms:W3CDTF">2012-02-23T09:18:00Z</dcterms:modified>
</cp:coreProperties>
</file>